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tl w:val="0"/>
          <w:lang w:val="en-US"/>
        </w:rPr>
        <w:t>Haxton Memorial Public Library</w:t>
      </w:r>
    </w:p>
    <w:p>
      <w:pPr>
        <w:pStyle w:val="Normal.0"/>
        <w:jc w:val="center"/>
      </w:pPr>
      <w:r>
        <w:rPr>
          <w:rtl w:val="0"/>
          <w:lang w:val="en-US"/>
        </w:rPr>
        <w:t>Board of Trustees Meeting</w:t>
      </w:r>
    </w:p>
    <w:p>
      <w:pPr>
        <w:pStyle w:val="Normal.0"/>
        <w:jc w:val="center"/>
      </w:pPr>
      <w:r>
        <w:rPr>
          <w:rtl w:val="0"/>
          <w:lang w:val="en-US"/>
        </w:rPr>
        <w:t>Februar</w:t>
      </w:r>
      <w:r>
        <w:rPr>
          <w:rtl w:val="0"/>
          <w:lang w:val="en-US"/>
        </w:rPr>
        <w:t>y 1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>, 2024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</w:pPr>
      <w:r>
        <w:rPr>
          <w:rtl w:val="0"/>
          <w:lang w:val="en-US"/>
        </w:rPr>
        <w:t>PRESENT:  Kim Gibson,</w:t>
      </w:r>
      <w:r>
        <w:rPr>
          <w:rtl w:val="0"/>
          <w:lang w:val="en-US"/>
        </w:rPr>
        <w:t xml:space="preserve"> Director, Trustees:</w:t>
      </w:r>
      <w:r>
        <w:rPr>
          <w:rtl w:val="0"/>
          <w:lang w:val="en-US"/>
        </w:rPr>
        <w:t xml:space="preserve"> Carol D'Alba, Denise DiMatteo, </w:t>
      </w:r>
      <w:r>
        <w:rPr>
          <w:rtl w:val="0"/>
          <w:lang w:val="en-US"/>
        </w:rPr>
        <w:t xml:space="preserve">Lynette Crawford, Janet Klotzbach.   Absent: Trustee </w:t>
      </w:r>
      <w:r>
        <w:rPr>
          <w:rtl w:val="0"/>
          <w:lang w:val="en-US"/>
        </w:rPr>
        <w:t>Jessica Baker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Meeting called to order at </w:t>
      </w:r>
      <w:r>
        <w:rPr>
          <w:rtl w:val="0"/>
          <w:lang w:val="en-US"/>
        </w:rPr>
        <w:t>5:40</w:t>
      </w:r>
      <w:r>
        <w:rPr>
          <w:rtl w:val="0"/>
          <w:lang w:val="en-US"/>
        </w:rPr>
        <w:t xml:space="preserve"> pm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APPROVAL OF SECRETARY'S REPORT:  </w:t>
      </w:r>
    </w:p>
    <w:p>
      <w:pPr>
        <w:pStyle w:val="Normal.0"/>
      </w:pPr>
      <w:r>
        <w:rPr>
          <w:rtl w:val="0"/>
        </w:rPr>
        <w:t xml:space="preserve">Reorganization </w:t>
      </w:r>
      <w:r>
        <w:rPr>
          <w:rtl w:val="0"/>
          <w:lang w:val="en-US"/>
        </w:rPr>
        <w:t>minutes</w:t>
      </w:r>
      <w:r>
        <w:rPr>
          <w:rtl w:val="0"/>
          <w:lang w:val="en-US"/>
        </w:rPr>
        <w:t xml:space="preserve"> from 1/10/2024 were reviewed.  Motion by Trustee Klotzbach to approve with  </w:t>
      </w:r>
      <w:r>
        <w:rPr>
          <w:rtl w:val="0"/>
          <w:lang w:val="en-US"/>
        </w:rPr>
        <w:t xml:space="preserve">recommended change.  </w:t>
      </w:r>
      <w:r>
        <w:rPr>
          <w:rtl w:val="0"/>
          <w:lang w:val="en-US"/>
        </w:rPr>
        <w:t xml:space="preserve">Seconded by Denise DiMatteo.  </w:t>
      </w:r>
      <w:r>
        <w:rPr>
          <w:rtl w:val="0"/>
          <w:lang w:val="en-US"/>
        </w:rPr>
        <w:t xml:space="preserve">Motion carried.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Minutes from January Board Meeting reviewed and suggested changes to be made and submitted for approval.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TREASURER'S REPORT:  </w:t>
      </w:r>
      <w:r>
        <w:rPr>
          <w:rtl w:val="0"/>
          <w:lang w:val="en-US"/>
        </w:rPr>
        <w:t xml:space="preserve">January </w:t>
      </w:r>
      <w:r>
        <w:rPr>
          <w:rtl w:val="0"/>
          <w:lang w:val="en-US"/>
        </w:rPr>
        <w:t>month end report shows $2</w:t>
      </w:r>
      <w:r>
        <w:rPr>
          <w:rtl w:val="0"/>
          <w:lang w:val="en-US"/>
        </w:rPr>
        <w:t>1,277.91</w:t>
      </w:r>
      <w:r>
        <w:rPr>
          <w:rtl w:val="0"/>
          <w:lang w:val="en-US"/>
        </w:rPr>
        <w:t xml:space="preserve"> in checking.  $84,493</w:t>
      </w:r>
      <w:r>
        <w:rPr>
          <w:rtl w:val="0"/>
          <w:lang w:val="en-US"/>
        </w:rPr>
        <w:t>.76</w:t>
      </w:r>
      <w:r>
        <w:rPr>
          <w:rtl w:val="0"/>
          <w:lang w:val="en-US"/>
        </w:rPr>
        <w:t xml:space="preserve"> in savings.  Motion by Denise DiMatteo with second by Janet Klotzbach to accept </w:t>
      </w:r>
      <w:r>
        <w:rPr>
          <w:rtl w:val="0"/>
          <w:lang w:val="en-US"/>
        </w:rPr>
        <w:t xml:space="preserve">January </w:t>
      </w:r>
      <w:r>
        <w:rPr>
          <w:rtl w:val="0"/>
          <w:lang w:val="en-US"/>
        </w:rPr>
        <w:t>report.  Motion car</w:t>
      </w:r>
      <w:r>
        <w:rPr>
          <w:rtl w:val="0"/>
          <w:lang w:val="en-US"/>
        </w:rPr>
        <w:t>ried</w:t>
      </w:r>
      <w:r>
        <w:rPr>
          <w:rtl w:val="0"/>
          <w:lang w:val="en-US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Bills for </w:t>
      </w:r>
      <w:r>
        <w:rPr>
          <w:rtl w:val="0"/>
          <w:lang w:val="en-US"/>
        </w:rPr>
        <w:t>February</w:t>
      </w:r>
      <w:r>
        <w:rPr>
          <w:rtl w:val="0"/>
          <w:lang w:val="en-US"/>
        </w:rPr>
        <w:t xml:space="preserve"> total $</w:t>
      </w:r>
      <w:r>
        <w:rPr>
          <w:rtl w:val="0"/>
          <w:lang w:val="en-US"/>
        </w:rPr>
        <w:t>10,923.85</w:t>
      </w:r>
      <w:r>
        <w:rPr>
          <w:rtl w:val="0"/>
          <w:lang w:val="en-US"/>
        </w:rPr>
        <w:t xml:space="preserve">.  Motion by Janet Klotzbach </w:t>
      </w:r>
      <w:r>
        <w:rPr>
          <w:rtl w:val="0"/>
          <w:lang w:val="en-US"/>
        </w:rPr>
        <w:t xml:space="preserve">and second by Denise DiMatteo </w:t>
      </w:r>
      <w:r>
        <w:rPr>
          <w:rtl w:val="0"/>
          <w:lang w:val="en-US"/>
        </w:rPr>
        <w:t>to pay</w:t>
      </w:r>
      <w:r>
        <w:rPr>
          <w:rtl w:val="0"/>
          <w:lang w:val="en-US"/>
        </w:rPr>
        <w:t xml:space="preserve"> February</w:t>
      </w:r>
      <w:r>
        <w:rPr>
          <w:rtl w:val="0"/>
          <w:lang w:val="en-US"/>
        </w:rPr>
        <w:t xml:space="preserve"> bills.  Motion carried.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MANAGER'S REPORT:  As submitted by Kim Gibson, Library Manager, and on file at the library office.  The report highlights attendance for </w:t>
      </w:r>
      <w:r>
        <w:rPr>
          <w:rtl w:val="0"/>
          <w:lang w:val="en-US"/>
        </w:rPr>
        <w:t>Adult and Children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 xml:space="preserve">programs throughout the month and various </w:t>
      </w:r>
      <w:r>
        <w:rPr>
          <w:rtl w:val="0"/>
          <w:lang w:val="en-US"/>
        </w:rPr>
        <w:t>activities</w:t>
      </w:r>
      <w:r>
        <w:rPr>
          <w:rtl w:val="0"/>
          <w:lang w:val="en-US"/>
        </w:rPr>
        <w:t xml:space="preserve"> in support of the library. 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ORGANIZATION</w:t>
      </w:r>
      <w:r>
        <w:rPr>
          <w:rtl w:val="0"/>
          <w:lang w:val="en-US"/>
        </w:rPr>
        <w:t>AL</w:t>
      </w:r>
      <w:r>
        <w:rPr>
          <w:rtl w:val="0"/>
          <w:lang w:val="en-US"/>
        </w:rPr>
        <w:t xml:space="preserve"> UPDATE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:  </w:t>
      </w:r>
    </w:p>
    <w:p>
      <w:pPr>
        <w:pStyle w:val="Normal.0"/>
      </w:pPr>
    </w:p>
    <w:p>
      <w:pPr>
        <w:pStyle w:val="Normal.0"/>
        <w:numPr>
          <w:ilvl w:val="1"/>
          <w:numId w:val="2"/>
        </w:numPr>
      </w:pPr>
      <w:r>
        <w:rPr>
          <w:rtl w:val="0"/>
          <w:lang w:val="en-US"/>
        </w:rPr>
        <w:t xml:space="preserve">Attorney </w:t>
      </w:r>
      <w:r>
        <w:rPr>
          <w:rtl w:val="0"/>
          <w:lang w:val="en-US"/>
        </w:rPr>
        <w:t xml:space="preserve">- </w:t>
      </w:r>
      <w:r>
        <w:rPr>
          <w:rtl w:val="0"/>
          <w:lang w:val="en-US"/>
        </w:rPr>
        <w:t>Robert Schofield</w:t>
      </w:r>
      <w:r>
        <w:rPr>
          <w:rtl w:val="0"/>
          <w:lang w:val="en-US"/>
        </w:rPr>
        <w:t>, Esq.-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No update available regarding progress to fix </w:t>
      </w:r>
      <w:r>
        <w:rPr>
          <w:rtl w:val="0"/>
          <w:lang w:val="en-US"/>
        </w:rPr>
        <w:t>the EIN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Await update on the building transfer from the Town.</w:t>
      </w:r>
    </w:p>
    <w:p>
      <w:pPr>
        <w:pStyle w:val="Normal.0"/>
      </w:pPr>
    </w:p>
    <w:p>
      <w:pPr>
        <w:pStyle w:val="Normal.0"/>
        <w:numPr>
          <w:ilvl w:val="1"/>
          <w:numId w:val="2"/>
        </w:numPr>
      </w:pPr>
      <w:r>
        <w:rPr>
          <w:rtl w:val="0"/>
        </w:rPr>
        <w:t>Bank Accounts - A</w:t>
      </w:r>
      <w:r>
        <w:rPr>
          <w:rtl w:val="0"/>
          <w:lang w:val="en-US"/>
        </w:rPr>
        <w:t>ccounts are open and next step is to arrange the transfer of the tax monies with the school district.</w:t>
      </w:r>
      <w:r>
        <w:br w:type="textWrapping"/>
      </w:r>
    </w:p>
    <w:p>
      <w:pPr>
        <w:pStyle w:val="Normal.0"/>
        <w:numPr>
          <w:ilvl w:val="1"/>
          <w:numId w:val="2"/>
        </w:numPr>
      </w:pPr>
      <w:r>
        <w:rPr>
          <w:rtl w:val="0"/>
        </w:rPr>
        <w:t>Charter - Received on 2/6/2024</w:t>
      </w:r>
      <w:r>
        <w:br w:type="textWrapping"/>
      </w:r>
    </w:p>
    <w:p>
      <w:pPr>
        <w:pStyle w:val="Normal.0"/>
        <w:numPr>
          <w:ilvl w:val="1"/>
          <w:numId w:val="2"/>
        </w:numPr>
      </w:pPr>
      <w:r>
        <w:rPr>
          <w:rtl w:val="0"/>
          <w:lang w:val="en-US"/>
        </w:rPr>
        <w:t xml:space="preserve">Treasurer </w:t>
      </w:r>
      <w:r>
        <w:rPr>
          <w:rtl w:val="0"/>
          <w:lang w:val="en-US"/>
        </w:rPr>
        <w:t xml:space="preserve">- the </w:t>
      </w:r>
      <w:r>
        <w:rPr>
          <w:rtl w:val="0"/>
          <w:lang w:val="en-US"/>
        </w:rPr>
        <w:t xml:space="preserve">role is being explored with a couple of </w:t>
      </w:r>
      <w:r>
        <w:rPr>
          <w:rtl w:val="0"/>
          <w:lang w:val="en-US"/>
        </w:rPr>
        <w:t>people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 Details of the process to be reviewed with Lynette Crawford and Kim Gibson if accepted. </w:t>
      </w:r>
      <w:r>
        <w:br w:type="textWrapping"/>
      </w:r>
    </w:p>
    <w:p>
      <w:pPr>
        <w:pStyle w:val="Normal.0"/>
        <w:numPr>
          <w:ilvl w:val="1"/>
          <w:numId w:val="2"/>
        </w:numPr>
      </w:pPr>
      <w:r>
        <w:rPr>
          <w:rtl w:val="0"/>
          <w:lang w:val="en-US"/>
        </w:rPr>
        <w:t xml:space="preserve">The Bylaws </w:t>
      </w:r>
      <w:r>
        <w:rPr>
          <w:rtl w:val="0"/>
          <w:lang w:val="en-US"/>
        </w:rPr>
        <w:t xml:space="preserve">- were </w:t>
      </w:r>
      <w:r>
        <w:rPr>
          <w:rtl w:val="0"/>
          <w:lang w:val="en-US"/>
        </w:rPr>
        <w:t xml:space="preserve">passed on 7/31/2023 need to be updated with the Charter date </w:t>
      </w:r>
      <w:r>
        <w:rPr>
          <w:rtl w:val="0"/>
          <w:lang w:val="en-US"/>
        </w:rPr>
        <w:t xml:space="preserve">December 12, 2023 </w:t>
      </w:r>
      <w:r>
        <w:rPr>
          <w:rtl w:val="0"/>
          <w:lang w:val="en-US"/>
        </w:rPr>
        <w:t xml:space="preserve">and posted to the website.  </w:t>
      </w:r>
      <w:r>
        <w:br w:type="textWrapping"/>
      </w:r>
    </w:p>
    <w:p>
      <w:pPr>
        <w:pStyle w:val="Normal.0"/>
        <w:numPr>
          <w:ilvl w:val="1"/>
          <w:numId w:val="2"/>
        </w:numPr>
      </w:pPr>
      <w:r>
        <w:rPr>
          <w:rtl w:val="0"/>
          <w:lang w:val="en-US"/>
        </w:rPr>
        <w:t xml:space="preserve">Library Policies-  </w:t>
      </w:r>
      <w:r>
        <w:rPr>
          <w:rtl w:val="0"/>
          <w:lang w:val="en-US"/>
        </w:rPr>
        <w:t xml:space="preserve">The board needs to begin work on new </w:t>
      </w:r>
      <w:r>
        <w:rPr>
          <w:rtl w:val="0"/>
          <w:lang w:val="en-US"/>
        </w:rPr>
        <w:t>policies</w:t>
      </w:r>
      <w:r>
        <w:rPr>
          <w:rtl w:val="0"/>
          <w:lang w:val="en-US"/>
        </w:rPr>
        <w:t xml:space="preserve"> that will be posted on the library website as they are adopted. </w:t>
      </w:r>
      <w:r>
        <w:rPr>
          <w:rtl w:val="0"/>
          <w:lang w:val="en-US"/>
        </w:rPr>
        <w:t>Denise DiMatteo and Janet Klotzbach will review the current policies and recommend steps forward.</w:t>
      </w:r>
    </w:p>
    <w:p>
      <w:pPr>
        <w:pStyle w:val="Normal.0"/>
        <w:ind w:left="360"/>
      </w:pPr>
    </w:p>
    <w:p>
      <w:pPr>
        <w:pStyle w:val="Normal.0"/>
        <w:ind w:left="360"/>
      </w:pPr>
      <w:r>
        <w:rPr>
          <w:rtl w:val="0"/>
          <w:lang w:val="en-US"/>
        </w:rPr>
        <w:t>OLD BUSINESS</w:t>
      </w:r>
      <w:r>
        <w:br w:type="textWrapping"/>
      </w:r>
    </w:p>
    <w:p>
      <w:pPr>
        <w:pStyle w:val="Normal.0"/>
      </w:pP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COMMUNITY DEVELOPMENT BLOCK </w:t>
      </w:r>
      <w:r>
        <w:rPr>
          <w:rtl w:val="0"/>
          <w:lang w:val="en-US"/>
        </w:rPr>
        <w:t>GRANT</w:t>
      </w:r>
      <w:r>
        <w:rPr>
          <w:rtl w:val="0"/>
          <w:lang w:val="en-US"/>
        </w:rPr>
        <w:t xml:space="preserve">:   The goal is to obtain grant funds to bring the Library into ADA compliance.  The search continues to identify a grant administrator. </w:t>
      </w:r>
      <w:r>
        <w:br w:type="textWrapping"/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INSURANCE  -  Utica National estimates that the building will need to be insured for $2.09 million and the premium would be $1,725 annually.  Current Liability insurance is with Utica National.</w:t>
      </w:r>
      <w:r>
        <w:br w:type="textWrapping"/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TRUSTEE EMAILS - No update on WIK availability of email.  Google domain name still available.</w:t>
      </w:r>
      <w:r>
        <w:br w:type="textWrapping"/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CARYVILLE - Pledges of $3,370 were raised.  A $500 check from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Boston Deli was received. Thank you notes to be sent.</w:t>
      </w:r>
      <w:r>
        <w:br w:type="textWrapping"/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MJ Mechanical - The town cancelled the contract with MJ Mechanical for the library on 12/19/2023.  The firm provides annual inspection of the HVAX/Boiler. Contract approximately $1,350.  Janet Klotzbach to reach out to the Town regarding past inspection information received.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>NEW BUSINESS</w:t>
      </w:r>
    </w:p>
    <w:p>
      <w:pPr>
        <w:pStyle w:val="Normal.0"/>
      </w:pP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ROOF LEAK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- The town assisted with addressing the issue of water from the roof, they believe it was snow that had blown into a vent.  </w:t>
      </w:r>
      <w:r>
        <w:br w:type="textWrapping"/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POLICIES - Staff has requested that the Board prioritize the drafting of the Patron Policy due to issues with some individuals and to ensure they can address these issues with confidence.</w:t>
      </w:r>
      <w:r>
        <w:br w:type="textWrapping"/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RETIREMENT- No update.  Lynette Crawford to send charter to ERS.</w:t>
      </w:r>
      <w:r>
        <w:br w:type="textWrapping"/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CHILDREN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LIBRARY CLERK - Amy Joslyn resigned her position.  A search for a replacement is being conducted.</w:t>
      </w:r>
      <w:r>
        <w:br w:type="textWrapping"/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NEW HOURS/ADDITIONAL STAFF -  New Hours to meet the 35 hour requirement were proposed by Kim. Summer hours to be determined.  Her goal is to have 2 people scheduled per shift and to begin March 1.  Updates to signage and website to follow.</w:t>
      </w:r>
    </w:p>
    <w:p>
      <w:pPr>
        <w:pStyle w:val="Normal.0"/>
        <w:tabs>
          <w:tab w:val="left" w:pos="720"/>
        </w:tabs>
      </w:pPr>
    </w:p>
    <w:tbl>
      <w:tblPr>
        <w:tblW w:w="6058" w:type="dxa"/>
        <w:jc w:val="left"/>
        <w:tblInd w:w="131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831"/>
        <w:gridCol w:w="771"/>
        <w:gridCol w:w="1013"/>
        <w:gridCol w:w="894"/>
        <w:gridCol w:w="803"/>
        <w:gridCol w:w="873"/>
        <w:gridCol w:w="873"/>
      </w:tblGrid>
      <w:tr>
        <w:tblPrEx>
          <w:shd w:val="clear" w:color="auto" w:fill="cacaca"/>
        </w:tblPrEx>
        <w:trPr>
          <w:trHeight w:val="220" w:hRule="atLeast"/>
        </w:trPr>
        <w:tc>
          <w:tcPr>
            <w:tcW w:type="dxa" w:w="8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MONDAY</w:t>
            </w:r>
          </w:p>
        </w:tc>
        <w:tc>
          <w:tcPr>
            <w:tcW w:type="dxa" w:w="7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TUESDAY</w:t>
            </w:r>
          </w:p>
        </w:tc>
        <w:tc>
          <w:tcPr>
            <w:tcW w:type="dxa" w:w="10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WEDNESDAY</w:t>
            </w:r>
          </w:p>
        </w:tc>
        <w:tc>
          <w:tcPr>
            <w:tcW w:type="dxa" w:w="8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THURSDAY</w:t>
            </w:r>
          </w:p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FRIDAY</w:t>
            </w:r>
          </w:p>
        </w:tc>
        <w:tc>
          <w:tcPr>
            <w:tcW w:type="dxa" w:w="8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SATURDAY</w:t>
            </w:r>
          </w:p>
        </w:tc>
        <w:tc>
          <w:tcPr>
            <w:tcW w:type="dxa" w:w="8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SUNDAY</w:t>
            </w:r>
          </w:p>
        </w:tc>
      </w:tr>
      <w:tr>
        <w:tblPrEx>
          <w:shd w:val="clear" w:color="auto" w:fill="cacaca"/>
        </w:tblPrEx>
        <w:trPr>
          <w:trHeight w:val="325" w:hRule="atLeast"/>
        </w:trPr>
        <w:tc>
          <w:tcPr>
            <w:tcW w:type="dxa" w:w="83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9-5</w:t>
            </w:r>
          </w:p>
        </w:tc>
        <w:tc>
          <w:tcPr>
            <w:tcW w:type="dxa" w:w="77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1-8</w:t>
            </w:r>
          </w:p>
        </w:tc>
        <w:tc>
          <w:tcPr>
            <w:tcW w:type="dxa" w:w="101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9-3</w:t>
            </w:r>
          </w:p>
        </w:tc>
        <w:tc>
          <w:tcPr>
            <w:tcW w:type="dxa" w:w="89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1-8</w:t>
            </w:r>
          </w:p>
        </w:tc>
        <w:tc>
          <w:tcPr>
            <w:tcW w:type="dxa" w:w="8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1-5</w:t>
            </w:r>
          </w:p>
        </w:tc>
        <w:tc>
          <w:tcPr>
            <w:tcW w:type="dxa" w:w="8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9-12</w:t>
            </w:r>
          </w:p>
        </w:tc>
        <w:tc>
          <w:tcPr>
            <w:tcW w:type="dxa" w:w="87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mbria" w:cs="Arial Unicode MS" w:hAnsi="Cambri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CLOSED</w:t>
            </w:r>
          </w:p>
        </w:tc>
      </w:tr>
    </w:tbl>
    <w:p>
      <w:pPr>
        <w:pStyle w:val="Heading 1"/>
        <w:numPr>
          <w:ilvl w:val="6"/>
          <w:numId w:val="6"/>
        </w:numPr>
        <w:shd w:val="clear" w:color="auto" w:fill="ffffff"/>
      </w:pPr>
    </w:p>
    <w:p>
      <w:pPr>
        <w:pStyle w:val="Normal.0"/>
        <w:tabs>
          <w:tab w:val="left" w:pos="720"/>
        </w:tabs>
      </w:pPr>
      <w:r>
        <w:tab/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PAYROLL - Staff raises of 3% retroactive to 1/1/2024 was proposed and scheduled to be in the next payroll date..  Motion by Lynette Crawford, second by Denise DiMatteo. Motion passed.</w:t>
      </w:r>
      <w:r>
        <w:br w:type="textWrapping"/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RUG CLEANING/WINDOWS/CLEANING SERVICE - Kim to reach out to various vendors to obtain quotes for cleaning services.</w:t>
      </w:r>
      <w:r>
        <w:br w:type="textWrapping"/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ANNUAL REPORT - Report to be submitted March 1. Lisa from NIOGA assisted in reporting during this transitional year end.</w:t>
      </w:r>
      <w:r>
        <w:br w:type="textWrapping"/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ERTC CREDIT - The accountant applied for ERTC credit.</w:t>
      </w:r>
    </w:p>
    <w:p>
      <w:pPr>
        <w:pStyle w:val="Normal.0"/>
      </w:pPr>
      <w:r>
        <w:rPr>
          <w:rtl w:val="0"/>
          <w:lang w:val="en-US"/>
        </w:rPr>
        <w:t xml:space="preserve"> </w:t>
      </w:r>
    </w:p>
    <w:p>
      <w:pPr>
        <w:pStyle w:val="Normal.0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 xml:space="preserve">MEETING TIME CHANGE:  Future board meetings will be the second Tuesday of each month at </w:t>
      </w:r>
      <w:r>
        <w:rPr>
          <w:rtl w:val="0"/>
          <w:lang w:val="en-US"/>
        </w:rPr>
        <w:t>6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 xml:space="preserve">0 pm.  All meetings will be posted on the library website.  </w:t>
      </w:r>
    </w:p>
    <w:p>
      <w:pPr>
        <w:pStyle w:val="Normal.0"/>
      </w:pP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NEXT MEETING:  </w:t>
      </w:r>
      <w:r>
        <w:rPr>
          <w:rtl w:val="0"/>
          <w:lang w:val="en-US"/>
        </w:rPr>
        <w:t>TUESDAY, April 9th</w:t>
      </w:r>
      <w:r>
        <w:rPr>
          <w:rtl w:val="0"/>
          <w:lang w:val="en-US"/>
        </w:rPr>
        <w:t xml:space="preserve"> at </w:t>
      </w:r>
      <w:r>
        <w:rPr>
          <w:rtl w:val="0"/>
          <w:lang w:val="en-US"/>
        </w:rPr>
        <w:t>6:00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PM     </w:t>
      </w:r>
    </w:p>
    <w:p>
      <w:pPr>
        <w:pStyle w:val="Normal.0"/>
      </w:pPr>
    </w:p>
    <w:p>
      <w:pPr>
        <w:pStyle w:val="Normal.0"/>
      </w:pPr>
      <w:r>
        <w:rPr>
          <w:rtl w:val="0"/>
          <w:lang w:val="en-US"/>
        </w:rPr>
        <w:t xml:space="preserve">Meeting adjourned at 8:09 PM.  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09"/>
          <w:tab w:val="left" w:pos="5018"/>
          <w:tab w:val="left" w:pos="7527"/>
        </w:tabs>
        <w:ind w:left="4026" w:hanging="3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2509"/>
          <w:tab w:val="left" w:pos="5018"/>
          <w:tab w:val="left" w:pos="7527"/>
        </w:tabs>
        <w:ind w:left="4386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09"/>
          <w:tab w:val="left" w:pos="5018"/>
          <w:tab w:val="left" w:pos="7527"/>
        </w:tabs>
        <w:ind w:left="4746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  <w:style w:type="numbering" w:styleId="Imported Style 2">
    <w:name w:val="Imported Style 2"/>
    <w:pPr>
      <w:numPr>
        <w:numId w:val="5"/>
      </w:numPr>
    </w:p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